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790" w:rsidRDefault="00814DF2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14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DF2" w:rsidRPr="008B09A2" w:rsidRDefault="00814DF2" w:rsidP="00814DF2">
      <w:pPr>
        <w:pStyle w:val="a6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814DF2" w:rsidRPr="008B09A2" w:rsidRDefault="00814DF2" w:rsidP="00814DF2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B09A2"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814DF2" w:rsidRPr="008B09A2" w:rsidRDefault="00814DF2" w:rsidP="00814DF2">
      <w:pPr>
        <w:rPr>
          <w:rFonts w:ascii="Times New Roman" w:hAnsi="Times New Roman" w:cs="Times New Roman"/>
          <w:sz w:val="24"/>
          <w:szCs w:val="24"/>
        </w:rPr>
      </w:pPr>
      <w:r w:rsidRPr="008B09A2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 учебного предмета «Родной язык (Татарский)» 1-4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2023-2024</w:t>
      </w:r>
      <w:r w:rsidRPr="008B09A2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 На изучение предмета отводится 2 часа в неделю.  В год 68 часа. Для освоения рабочей программы учебного предмета в 3 классе используется учебник Татарский язык. 3 класс: </w:t>
      </w:r>
      <w:proofErr w:type="spellStart"/>
      <w:r w:rsidRPr="008B09A2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чтению для русскоязычных  учащихся  3  класса </w:t>
      </w:r>
      <w:proofErr w:type="spellStart"/>
      <w:r w:rsidRPr="008B09A2"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В 2-х частях. </w:t>
      </w:r>
      <w:proofErr w:type="spellStart"/>
      <w:r w:rsidRPr="008B09A2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09A2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B09A2"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 w:rsidRPr="008B09A2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8B09A2"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 w:rsidRPr="008B09A2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8B09A2">
        <w:rPr>
          <w:rFonts w:ascii="Times New Roman" w:eastAsia="Times New Roman" w:hAnsi="Times New Roman" w:cs="Times New Roman"/>
          <w:sz w:val="24"/>
          <w:szCs w:val="24"/>
        </w:rPr>
        <w:t>, 2013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72"/>
        <w:gridCol w:w="9843"/>
        <w:gridCol w:w="1499"/>
        <w:gridCol w:w="1118"/>
        <w:gridCol w:w="1254"/>
      </w:tblGrid>
      <w:tr w:rsidR="00814DF2" w:rsidRPr="008B09A2" w:rsidTr="00571BF7">
        <w:trPr>
          <w:trHeight w:val="330"/>
        </w:trPr>
        <w:tc>
          <w:tcPr>
            <w:tcW w:w="1072" w:type="dxa"/>
            <w:vMerge w:val="restart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843" w:type="dxa"/>
            <w:vMerge w:val="restart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1499" w:type="dxa"/>
            <w:vMerge w:val="restart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</w:t>
            </w:r>
          </w:p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</w:t>
            </w:r>
          </w:p>
        </w:tc>
        <w:tc>
          <w:tcPr>
            <w:tcW w:w="2372" w:type="dxa"/>
            <w:gridSpan w:val="2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814DF2" w:rsidRPr="008B09A2" w:rsidTr="00571BF7">
        <w:trPr>
          <w:trHeight w:val="210"/>
        </w:trPr>
        <w:tc>
          <w:tcPr>
            <w:tcW w:w="1072" w:type="dxa"/>
            <w:vMerge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  <w:vMerge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9" w:type="dxa"/>
            <w:vMerge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День знаний/  “Белем бәйрәме” 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Лекико-грамматический материал по теме “Первой сентября./ “Беренче сентябрь» текстындагы лексик-грамматик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Поздравление с праздником/ Бәйрәм белән котлау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1666B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Учебные пренадлежности/ Уку-язу әсбаплары.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считаем/ Без саныйбыз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Цвета./ Төсләр. 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Что есть в портфеле/ Портфельдә нәрсәләр бар?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учебные пренадлежности/ Минем уку-язу әсбапларым.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Говорим комплименты. / Комплиментлар әйтәбез. 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Игра “Командир”/ “Командир” уены.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29.09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тексту “Мы писали диктант”/ “Без диктант яздык” текстындагы лекси-грамматик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тексту М.Галлямова “Настоящий друг”/ М. Галләмованың ”Чын иптәш” хикәясендәге лексик-грамматик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по тексту “В библиотеке”/ “Китапханәдә” текстындагы лексик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Какие книги мне нравятся?/ Миңа нинди китаплар ошый?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В библиотеке/ Китапханәдә.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 xml:space="preserve">Лексико-грамматический материал в 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стихотворении/  Г.Зайнашева “В ниделе сколько дней?”/ Г.Зәйнәшеваның «Бер атнада ничә көн?” шигырендәге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Котрольная работа  по теме “День знаний”/ “Белем көне”  </w:t>
            </w:r>
            <w:r w:rsidRPr="008B09A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эш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Мой режим дня/ Көндәлек режим.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Часы/ Сәгать 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27.10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Сколько часов?/ Сәгать ничә?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Мой режим дня/ Минем көндәлек ре</w:t>
            </w: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имым.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стихотворении М.Джалила “Часы”/ М.Җәлилнең ”Сәгать” шигырендәге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rPr>
          <w:trHeight w:val="276"/>
        </w:trPr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ение темы “Мой режим дня”. 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“Көндәлек ре</w:t>
            </w: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 xml:space="preserve">жим» </w:t>
            </w:r>
            <w:proofErr w:type="spellStart"/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8B09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8B09A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 столовой/ “Ашханәдә”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Лексико-грамматический материал в тексте “В столовой”/ “Ашханәдә” текстындагы лексик-грамматик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Лексико-грамматический материал в тексте “В столовой”/ “Ашханәдә” текстындагы лексик-грамматик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какое блюда любим?/ Без нинди ризыклар яратабыз?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 нам придут гости/ Безгә кунаклар килә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Лексико-грамматический материал в стихотворении Ш.Галиева “Гости”/ Ш.Галиевның ”Кунаклар” шигырендәге лексик-грамматик матеирал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Накрываем на стол/ Без табын әзерлибез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Обобщающий урок по теме “В столовой”. Тесты/ “Ашханәдә”темасын кабатлау-йомгаклау дәресе. </w:t>
            </w:r>
            <w:r w:rsidRPr="008B09A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Мы помогаем родителям/ “Без әти-әниләргә булышабыз”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стихотворении Г.Тукая “Наше семья”/ Г.Тукайның “Безнең гаилә” шигырендәге лексик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Мой папа, кем он работает/ Минем әти – әнием кем булып кайда эшли?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 грамматический материал в тексте “Умный мальчик”. / “Акыллы малай” текстындагы лексик-грамматик материал. 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Беседа на тему “Мы дома помощники”/ “Без өйдә булышабыз” темасына сөйләшү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местоимение сам/ Үз алмашлыгының тартым белән төрләнеше.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“Азалия помогает маме”/ “Азалия әнисенә булыша”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Послеслоги в направительном падеже/ Юнәлеш килешен сораучы бәйлекләрне кабатлау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стихотворении А.Бикчантаева “Бабушка”/ Ә.Бикчәнтәеваның ”Дәү әнием” шигырендәге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рассказе “Авыраяк”/”Авыраяк” хикәяседәге лексик-грамматик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Обобщающий урок по теме “Мы помогаем родителям”. Тесты./ “Без әти- әниләргә булышабыз” темасын йомгаклау. </w:t>
            </w:r>
            <w:r w:rsidRPr="008B09A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Тестлар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Зима пришла в родной край</w:t>
            </w: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“ Туган якка кыш килде”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стихотворении Ж.Таржеманова “Зелёная ёлка”\ Җ. Тәрҗеманның “Яшел чыршы” шигырендәге лексик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Праздник Новый год./ Яңа ел бәйрәме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30.01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“Праздник ёлки”\ “Чыршы бәйрәме” текстындагы лексик-грамматик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идем на праздник/ Без бәйрәмгә барабыз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Прогноз погоды/ Һава торышы.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 материал в стихотворении А.Бикчантаева “Холодный, свежий воздух”/ Ә.Бикчәнтәеваның ”Салкын, саф һава” шигырендәге лексик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 материал в стихотворении А.Бикчантаева “Холодный, свежий воздух”/ Ә.Бикчәнтәеваның ”Салкын, саф һава” шигырендәге лексик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“На горке”/ “Тауда” текстындагы лексик-грамматик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Диалоги на тему “Зимние игры”\ “Кышкы уеннар” темасына диалоглар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Обобщение на тему “Зим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 пришла на родной край”. 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/ “Туган якка кыш килде” темсы буенча йомгаклау дәресе.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27.02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городе и в деревне. / </w:t>
            </w: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“Шәһәрдә һәм авылда”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– Моя Родина/ Татарстан – минем туган ягым.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“Татарстан- моя Родина”/ «Татарстан—зур республика»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Города Татарстана/ Татарстан шәһәрләре.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“Я живу в городе”/ “Мин шәһәрдә яшим”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матеиал в тескте “Наше деревня”  / “Безнең авыл” текстындагы лексик-грамматик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по теме “В городе и в деревне”/ “Шәһәрдә һәм авылда” темасы буенча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контроль  эш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Будем вежливыми!</w:t>
            </w: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/ “Әдәпле булыйк”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над ошибками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Лексический материал в тексте “Вкусные слова”/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Хаталар өстендә эш.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“Тәмле сүзләр”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День рождения – веселый праздник/ Туган көн – күңелле бәйрәм.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Лексико-грамматический материал в тексте “8 Марта – праздник мам!”/ «8 нче Март- әниләр бәйрәме!» текстындагы лексик-грамматик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Наши маленькие друзья</w:t>
            </w: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8B0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8B09A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“Кечкенә дусларыбыз”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Мои маленькие друзья/ Минем кечкенә дустым.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Лексический материал в стихотворении М.Джалил “Щенок”/ М. Җәлил. “Маэмай” шигырендәге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Лексический материал в тексте “Моя кошка/ «Минем песием»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Диалоги на тему “Моя кошка”/ “Минем песием” темасына диалоглар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Лексико-гамматический материал по теме “Кто что любит?”/ “Кем нәрсә ярата?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b/>
                <w:sz w:val="24"/>
                <w:szCs w:val="24"/>
              </w:rPr>
              <w:t>Весёлое лето/ “</w:t>
            </w:r>
            <w:proofErr w:type="spellStart"/>
            <w:r w:rsidRPr="008B09A2">
              <w:rPr>
                <w:rFonts w:ascii="Times New Roman" w:hAnsi="Times New Roman" w:cs="Times New Roman"/>
                <w:b/>
                <w:sz w:val="24"/>
                <w:szCs w:val="24"/>
              </w:rPr>
              <w:t>Күңелле</w:t>
            </w:r>
            <w:proofErr w:type="spellEnd"/>
            <w:r w:rsidRPr="008B0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B09A2">
              <w:rPr>
                <w:rFonts w:ascii="Times New Roman" w:hAnsi="Times New Roman" w:cs="Times New Roman"/>
                <w:b/>
                <w:sz w:val="24"/>
                <w:szCs w:val="24"/>
              </w:rPr>
              <w:t>җәй</w:t>
            </w:r>
            <w:proofErr w:type="spellEnd"/>
            <w:r w:rsidRPr="008B09A2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любим лето/ Без җәйне яратабыз.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Лексический материал в тексте “Лето наступает”/ “Җәй җитә” текстындагы лексик материал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Летний отдых/ Җәйге ял.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Лексический материал в стихотворении Р.Миннулина “Огород наполнился буквами К”/ Р.Миңнуллин. ”К” лар тулган бакчага” шигырендәге лексик материал.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Промежуточная контрольная работа/ Арадаш контроль эш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07.05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Сабантуй/ Сабантуй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10.05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DF2" w:rsidRPr="008B09A2" w:rsidTr="00571BF7">
        <w:tc>
          <w:tcPr>
            <w:tcW w:w="1072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843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Игры Сабантуя. Обобщение на тему “Веселое лето”/ Сабантуй уеннары. “Күңелле җәй” темасы буенча йомгаклау.</w:t>
            </w:r>
          </w:p>
        </w:tc>
        <w:tc>
          <w:tcPr>
            <w:tcW w:w="1499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B09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18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14.05</w:t>
            </w:r>
          </w:p>
        </w:tc>
        <w:tc>
          <w:tcPr>
            <w:tcW w:w="1254" w:type="dxa"/>
          </w:tcPr>
          <w:p w:rsidR="00814DF2" w:rsidRPr="008B09A2" w:rsidRDefault="00814DF2" w:rsidP="00571B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4DF2" w:rsidRPr="008B09A2" w:rsidRDefault="00814DF2" w:rsidP="00814DF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14DF2" w:rsidRPr="008B09A2" w:rsidRDefault="00814DF2" w:rsidP="00814DF2">
      <w:pPr>
        <w:rPr>
          <w:rFonts w:ascii="Times New Roman" w:hAnsi="Times New Roman" w:cs="Times New Roman"/>
          <w:sz w:val="24"/>
          <w:szCs w:val="24"/>
        </w:rPr>
      </w:pPr>
    </w:p>
    <w:p w:rsidR="00814DF2" w:rsidRPr="008B09A2" w:rsidRDefault="00814DF2" w:rsidP="00814DF2">
      <w:pPr>
        <w:rPr>
          <w:rFonts w:ascii="Times New Roman" w:hAnsi="Times New Roman" w:cs="Times New Roman"/>
          <w:sz w:val="24"/>
          <w:szCs w:val="24"/>
        </w:rPr>
      </w:pPr>
    </w:p>
    <w:p w:rsidR="00814DF2" w:rsidRDefault="00814DF2" w:rsidP="00814DF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814DF2" w:rsidRDefault="00814DF2" w:rsidP="00814DF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lastRenderedPageBreak/>
        <w:t xml:space="preserve">УЧЕБНО-МЕТОДИЧЕСКОЕ ОБЕСПЕЧЕНИЕ ОБРАЗОВАТЕЛЬНОГО ПРОЦЕССА </w:t>
      </w:r>
    </w:p>
    <w:p w:rsidR="00814DF2" w:rsidRDefault="00814DF2" w:rsidP="00814DF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814DF2" w:rsidRDefault="00814DF2" w:rsidP="00814DF2">
      <w:pPr>
        <w:spacing w:after="0" w:line="240" w:lineRule="auto"/>
        <w:ind w:firstLine="708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Согласно:</w:t>
      </w: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-Приказу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России от 21.09.2022 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858 «Об утверждении федерального перечня учебников, допущенных к использованию пи реализации имеющих государственную аккредитацию образовательных программ начального, основного,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 (Зарегистрировано в Минюсте России 01.11.2022 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N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70799);</w:t>
      </w: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Приказа МБОУ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Ялкынская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ООШ» от 03.07.2023 №90 «Об утверждении списка учебников 2023-2024 учебный год».</w:t>
      </w: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Pr="003A3355" w:rsidRDefault="00814DF2" w:rsidP="00814DF2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</w:pPr>
    </w:p>
    <w:p w:rsidR="00814DF2" w:rsidRPr="00A6063B" w:rsidRDefault="00814DF2" w:rsidP="00814DF2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14DF2" w:rsidRPr="003A3355" w:rsidRDefault="00814DF2" w:rsidP="00814DF2">
      <w:pPr>
        <w:rPr>
          <w:rFonts w:ascii="Times New Roman" w:hAnsi="Times New Roman" w:cs="Times New Roman"/>
          <w:sz w:val="24"/>
          <w:szCs w:val="24"/>
        </w:rPr>
      </w:pPr>
    </w:p>
    <w:p w:rsidR="00814DF2" w:rsidRPr="008B09A2" w:rsidRDefault="00814DF2" w:rsidP="00814DF2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9A2"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8B09A2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Pr="008B09A2">
        <w:rPr>
          <w:rFonts w:ascii="Times New Roman" w:hAnsi="Times New Roman" w:cs="Times New Roman"/>
          <w:b/>
          <w:sz w:val="24"/>
          <w:szCs w:val="24"/>
        </w:rPr>
        <w:t xml:space="preserve">по родному (татарскому) языку для 3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F2" w:rsidRPr="008B09A2" w:rsidRDefault="00814DF2" w:rsidP="00571BF7">
            <w:pPr>
              <w:pStyle w:val="Default"/>
              <w:spacing w:line="256" w:lineRule="auto"/>
              <w:jc w:val="center"/>
            </w:pPr>
            <w:r w:rsidRPr="008B09A2"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F2" w:rsidRPr="008B09A2" w:rsidRDefault="00814DF2" w:rsidP="00571BF7">
            <w:pPr>
              <w:pStyle w:val="Default"/>
              <w:spacing w:line="256" w:lineRule="auto"/>
              <w:jc w:val="center"/>
            </w:pPr>
            <w:r w:rsidRPr="008B09A2"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F2" w:rsidRPr="008B09A2" w:rsidRDefault="00814DF2" w:rsidP="00571BF7">
            <w:pPr>
              <w:pStyle w:val="Default"/>
              <w:spacing w:line="256" w:lineRule="auto"/>
              <w:jc w:val="center"/>
            </w:pPr>
            <w:r w:rsidRPr="008B09A2"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F2" w:rsidRPr="008B09A2" w:rsidRDefault="00814DF2" w:rsidP="00571BF7">
            <w:pPr>
              <w:pStyle w:val="Default"/>
              <w:spacing w:line="256" w:lineRule="auto"/>
              <w:jc w:val="center"/>
            </w:pPr>
            <w:r w:rsidRPr="008B09A2"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DF2" w:rsidRPr="008B09A2" w:rsidRDefault="00814DF2" w:rsidP="00571BF7">
            <w:pPr>
              <w:pStyle w:val="Default"/>
              <w:spacing w:line="256" w:lineRule="auto"/>
              <w:jc w:val="center"/>
            </w:pPr>
            <w:r w:rsidRPr="008B09A2">
              <w:t>Согласование с зам. директора по учебной работе</w:t>
            </w:r>
          </w:p>
        </w:tc>
      </w:tr>
      <w:tr w:rsidR="00814DF2" w:rsidRPr="008B09A2" w:rsidTr="00571BF7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  <w:tr w:rsidR="00814DF2" w:rsidRPr="008B09A2" w:rsidTr="00571BF7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DF2" w:rsidRPr="008B09A2" w:rsidRDefault="00814DF2" w:rsidP="00571BF7">
            <w:pPr>
              <w:pStyle w:val="Default"/>
              <w:spacing w:line="256" w:lineRule="auto"/>
            </w:pPr>
          </w:p>
        </w:tc>
      </w:tr>
    </w:tbl>
    <w:p w:rsidR="00814DF2" w:rsidRPr="008B09A2" w:rsidRDefault="00814DF2" w:rsidP="00814DF2">
      <w:pPr>
        <w:rPr>
          <w:rFonts w:ascii="Times New Roman" w:hAnsi="Times New Roman" w:cs="Times New Roman"/>
          <w:sz w:val="24"/>
          <w:szCs w:val="24"/>
        </w:rPr>
      </w:pPr>
    </w:p>
    <w:p w:rsidR="00814DF2" w:rsidRPr="00814DF2" w:rsidRDefault="00814DF2">
      <w:bookmarkStart w:id="0" w:name="_GoBack"/>
      <w:bookmarkEnd w:id="0"/>
    </w:p>
    <w:sectPr w:rsidR="00814DF2" w:rsidRPr="00814DF2" w:rsidSect="00814DF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504"/>
    <w:rsid w:val="00814DF2"/>
    <w:rsid w:val="00A53504"/>
    <w:rsid w:val="00C00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DF2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814DF2"/>
  </w:style>
  <w:style w:type="paragraph" w:styleId="a6">
    <w:name w:val="No Spacing"/>
    <w:link w:val="a5"/>
    <w:uiPriority w:val="1"/>
    <w:qFormat/>
    <w:rsid w:val="00814DF2"/>
    <w:pPr>
      <w:spacing w:after="0" w:line="240" w:lineRule="auto"/>
    </w:pPr>
  </w:style>
  <w:style w:type="table" w:styleId="a7">
    <w:name w:val="Table Grid"/>
    <w:basedOn w:val="a1"/>
    <w:rsid w:val="00814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4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DF2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6"/>
    <w:uiPriority w:val="1"/>
    <w:locked/>
    <w:rsid w:val="00814DF2"/>
  </w:style>
  <w:style w:type="paragraph" w:styleId="a6">
    <w:name w:val="No Spacing"/>
    <w:link w:val="a5"/>
    <w:uiPriority w:val="1"/>
    <w:qFormat/>
    <w:rsid w:val="00814DF2"/>
    <w:pPr>
      <w:spacing w:after="0" w:line="240" w:lineRule="auto"/>
    </w:pPr>
  </w:style>
  <w:style w:type="table" w:styleId="a7">
    <w:name w:val="Table Grid"/>
    <w:basedOn w:val="a1"/>
    <w:rsid w:val="00814D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14D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1264</Words>
  <Characters>7205</Characters>
  <Application>Microsoft Office Word</Application>
  <DocSecurity>0</DocSecurity>
  <Lines>60</Lines>
  <Paragraphs>16</Paragraphs>
  <ScaleCrop>false</ScaleCrop>
  <Company/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2023-09-20T12:05:00Z</dcterms:created>
  <dcterms:modified xsi:type="dcterms:W3CDTF">2023-09-20T12:08:00Z</dcterms:modified>
</cp:coreProperties>
</file>